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F2A0F" w:rsidRDefault="009F2A0F">
      <w:pPr>
        <w:rPr>
          <w:rFonts w:ascii="Times New Roman" w:hAnsi="Times New Roman" w:cs="Times New Roman"/>
          <w:b/>
          <w:sz w:val="24"/>
          <w:szCs w:val="24"/>
        </w:rPr>
      </w:pPr>
      <w:r w:rsidRPr="009F2A0F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/>
          <w:sz w:val="24"/>
          <w:szCs w:val="24"/>
        </w:rPr>
        <w:t>к приказ</w:t>
      </w:r>
      <w:r w:rsidRPr="009F2A0F">
        <w:rPr>
          <w:rFonts w:ascii="Times New Roman" w:hAnsi="Times New Roman" w:cs="Times New Roman"/>
          <w:b/>
          <w:sz w:val="24"/>
          <w:szCs w:val="24"/>
        </w:rPr>
        <w:t xml:space="preserve">у МБОУ «НСШ» </w:t>
      </w:r>
      <w:r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Pr="009F2A0F">
        <w:rPr>
          <w:rFonts w:ascii="Times New Roman" w:hAnsi="Times New Roman" w:cs="Times New Roman"/>
          <w:b/>
          <w:sz w:val="24"/>
          <w:szCs w:val="24"/>
        </w:rPr>
        <w:t>« 08 »   мая   2015 г. приказ № 396</w:t>
      </w:r>
    </w:p>
    <w:p w:rsidR="009F2A0F" w:rsidRPr="009952C1" w:rsidRDefault="009F2A0F" w:rsidP="009F2A0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952C1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9F2A0F" w:rsidRPr="009952C1" w:rsidRDefault="009F2A0F" w:rsidP="009F2A0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952C1">
        <w:rPr>
          <w:rFonts w:ascii="Times New Roman" w:hAnsi="Times New Roman" w:cs="Times New Roman"/>
          <w:b/>
          <w:sz w:val="28"/>
          <w:szCs w:val="28"/>
        </w:rPr>
        <w:t>об антикоррупционной рабочей группе по противодействию коррупции</w:t>
      </w:r>
    </w:p>
    <w:p w:rsidR="009F2A0F" w:rsidRPr="009952C1" w:rsidRDefault="009F2A0F" w:rsidP="009F2A0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952C1">
        <w:rPr>
          <w:rFonts w:ascii="Times New Roman" w:hAnsi="Times New Roman" w:cs="Times New Roman"/>
          <w:b/>
          <w:sz w:val="28"/>
          <w:szCs w:val="28"/>
        </w:rPr>
        <w:t>в муниципальном бюджетном общеобразовательном учреждении</w:t>
      </w:r>
    </w:p>
    <w:p w:rsidR="009F2A0F" w:rsidRPr="009952C1" w:rsidRDefault="009F2A0F" w:rsidP="009F2A0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952C1">
        <w:rPr>
          <w:rFonts w:ascii="Times New Roman" w:hAnsi="Times New Roman" w:cs="Times New Roman"/>
          <w:b/>
          <w:sz w:val="28"/>
          <w:szCs w:val="28"/>
        </w:rPr>
        <w:t>«Новоозерновская средняя школа города Евпатории Республики Крым»</w:t>
      </w:r>
    </w:p>
    <w:p w:rsidR="009F2A0F" w:rsidRPr="009952C1" w:rsidRDefault="009F2A0F" w:rsidP="009F2A0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2A0F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A2A">
        <w:rPr>
          <w:rFonts w:ascii="Times New Roman" w:hAnsi="Times New Roman" w:cs="Times New Roman"/>
          <w:sz w:val="24"/>
          <w:szCs w:val="24"/>
        </w:rPr>
        <w:t>Настоящее положение разработано в целях защиты прав и свобод граждан, обеспечения законности, правопорядка и общественной безопасности в муниципальном бюджетном общеобразовательном учре</w:t>
      </w:r>
      <w:r>
        <w:rPr>
          <w:rFonts w:ascii="Times New Roman" w:hAnsi="Times New Roman" w:cs="Times New Roman"/>
          <w:sz w:val="24"/>
          <w:szCs w:val="24"/>
        </w:rPr>
        <w:t>ждении «Новоозерновская средняя школа города Евпатории Республики Крым</w:t>
      </w:r>
      <w:r w:rsidRPr="00C11A2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(далее- МБОУ «НСШ»), о</w:t>
      </w:r>
      <w:r w:rsidRPr="00C11A2A">
        <w:rPr>
          <w:rFonts w:ascii="Times New Roman" w:hAnsi="Times New Roman" w:cs="Times New Roman"/>
          <w:sz w:val="24"/>
          <w:szCs w:val="24"/>
        </w:rPr>
        <w:t>пределяет задачи, основные принципы противодействия коррупции и меры предупреждения коррупционных правонарушений.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2A0F" w:rsidRPr="009952C1" w:rsidRDefault="009F2A0F" w:rsidP="009F2A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952C1">
        <w:rPr>
          <w:rFonts w:ascii="Times New Roman" w:hAnsi="Times New Roman" w:cs="Times New Roman"/>
          <w:b/>
          <w:sz w:val="24"/>
          <w:szCs w:val="24"/>
        </w:rPr>
        <w:t>1. ОСНОВНЫЕ ПОНЯТИЯ, ПРИМЕНЯЕМЫЕ В НАСТОЯЩЕМ ПОЛОЖЕНИИ.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A2A">
        <w:rPr>
          <w:rFonts w:ascii="Times New Roman" w:hAnsi="Times New Roman" w:cs="Times New Roman"/>
          <w:sz w:val="24"/>
          <w:szCs w:val="24"/>
        </w:rPr>
        <w:t>Для целей настоящего положения используются следующие основные понятия: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A2A">
        <w:rPr>
          <w:rFonts w:ascii="Times New Roman" w:hAnsi="Times New Roman" w:cs="Times New Roman"/>
          <w:sz w:val="24"/>
          <w:szCs w:val="24"/>
        </w:rPr>
        <w:t>1) антикоррупционная полити</w:t>
      </w:r>
      <w:r>
        <w:rPr>
          <w:rFonts w:ascii="Times New Roman" w:hAnsi="Times New Roman" w:cs="Times New Roman"/>
          <w:sz w:val="24"/>
          <w:szCs w:val="24"/>
        </w:rPr>
        <w:t xml:space="preserve">ка – деятельность МБОУ «НСШ </w:t>
      </w:r>
      <w:r w:rsidRPr="00C11A2A">
        <w:rPr>
          <w:rFonts w:ascii="Times New Roman" w:hAnsi="Times New Roman" w:cs="Times New Roman"/>
          <w:sz w:val="24"/>
          <w:szCs w:val="24"/>
        </w:rPr>
        <w:t>» по антикоррупционной политике, направленной на создание эффективной системы противодействия коррупции;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A2A">
        <w:rPr>
          <w:rFonts w:ascii="Times New Roman" w:hAnsi="Times New Roman" w:cs="Times New Roman"/>
          <w:sz w:val="24"/>
          <w:szCs w:val="24"/>
        </w:rPr>
        <w:t>2) антикоррупционная экспертиза правовых актов - деятельность специалистов по выявлению и описанию коррупциогенных факторов, относящихся к действующим правовым актам и (или) их проектам, разработке рекомендаций, направленных на устранение или ограничение действия таких факторов;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A2A">
        <w:rPr>
          <w:rFonts w:ascii="Times New Roman" w:hAnsi="Times New Roman" w:cs="Times New Roman"/>
          <w:sz w:val="24"/>
          <w:szCs w:val="24"/>
        </w:rPr>
        <w:t>3) коррупция - принятие в своих интересах, а равно в интересах иных лиц, лично или через посредников имущественных благ, а также извлечение преимуществ лицами, замеща</w:t>
      </w:r>
      <w:r>
        <w:rPr>
          <w:rFonts w:ascii="Times New Roman" w:hAnsi="Times New Roman" w:cs="Times New Roman"/>
          <w:sz w:val="24"/>
          <w:szCs w:val="24"/>
        </w:rPr>
        <w:t>ющими должности в МБОУ «НСШ</w:t>
      </w:r>
      <w:r w:rsidRPr="00C11A2A">
        <w:rPr>
          <w:rFonts w:ascii="Times New Roman" w:hAnsi="Times New Roman" w:cs="Times New Roman"/>
          <w:sz w:val="24"/>
          <w:szCs w:val="24"/>
        </w:rPr>
        <w:t>», с использованием своих должностных полномочий и связанных с ними возможностей, а равно подкуп данных лиц путем противоправного предоставления им физическими и юридическими лицами указанных благ и преимуществ;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A2A">
        <w:rPr>
          <w:rFonts w:ascii="Times New Roman" w:hAnsi="Times New Roman" w:cs="Times New Roman"/>
          <w:sz w:val="24"/>
          <w:szCs w:val="24"/>
        </w:rPr>
        <w:t>4) коррупционное правонарушение - деяние, обладающее признаками коррупции, за которое нормативным правовым актом предусмотрена гражданско-правовая, дисциплинарная, административная или уголовная ответственность;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A2A">
        <w:rPr>
          <w:rFonts w:ascii="Times New Roman" w:hAnsi="Times New Roman" w:cs="Times New Roman"/>
          <w:sz w:val="24"/>
          <w:szCs w:val="24"/>
        </w:rPr>
        <w:t>5) коррупциогенный фактор - явление или совокупность явлений, порождающих коррупционные правонарушения или способствующие их распространению;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A2A">
        <w:rPr>
          <w:rFonts w:ascii="Times New Roman" w:hAnsi="Times New Roman" w:cs="Times New Roman"/>
          <w:sz w:val="24"/>
          <w:szCs w:val="24"/>
        </w:rPr>
        <w:t>6) предупреждение коррупц</w:t>
      </w:r>
      <w:r>
        <w:rPr>
          <w:rFonts w:ascii="Times New Roman" w:hAnsi="Times New Roman" w:cs="Times New Roman"/>
          <w:sz w:val="24"/>
          <w:szCs w:val="24"/>
        </w:rPr>
        <w:t xml:space="preserve">ии - деятельность МБОУ «НСШ </w:t>
      </w:r>
      <w:r w:rsidRPr="00C11A2A">
        <w:rPr>
          <w:rFonts w:ascii="Times New Roman" w:hAnsi="Times New Roman" w:cs="Times New Roman"/>
          <w:sz w:val="24"/>
          <w:szCs w:val="24"/>
        </w:rPr>
        <w:t>» по антикоррупционной политике, направленной на выявление, изучение, ограничение либо устранение явлений, порождающих коррупционные правонарушения или способствующих их распространению;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а</w:t>
      </w:r>
      <w:r w:rsidRPr="00C11A2A">
        <w:rPr>
          <w:rFonts w:ascii="Times New Roman" w:hAnsi="Times New Roman" w:cs="Times New Roman"/>
          <w:sz w:val="24"/>
          <w:szCs w:val="24"/>
        </w:rPr>
        <w:t>нтикоррупц</w:t>
      </w:r>
      <w:r>
        <w:rPr>
          <w:rFonts w:ascii="Times New Roman" w:hAnsi="Times New Roman" w:cs="Times New Roman"/>
          <w:sz w:val="24"/>
          <w:szCs w:val="24"/>
        </w:rPr>
        <w:t xml:space="preserve">ионная группа (далее – рабочая группа) в МБОУ «НСШ </w:t>
      </w:r>
      <w:r w:rsidRPr="00C11A2A">
        <w:rPr>
          <w:rFonts w:ascii="Times New Roman" w:hAnsi="Times New Roman" w:cs="Times New Roman"/>
          <w:sz w:val="24"/>
          <w:szCs w:val="24"/>
        </w:rPr>
        <w:t>» является общественным, постоянно действующим совещательным органом, созданным для обеспечения взаимодействия органов самоуправления, правоохранительных органов, органов государственной власти в процессе реализации антикоррупц</w:t>
      </w:r>
      <w:r>
        <w:rPr>
          <w:rFonts w:ascii="Times New Roman" w:hAnsi="Times New Roman" w:cs="Times New Roman"/>
          <w:sz w:val="24"/>
          <w:szCs w:val="24"/>
        </w:rPr>
        <w:t xml:space="preserve">ионной политики в МБОУ «НСШ </w:t>
      </w:r>
      <w:r w:rsidRPr="00C11A2A">
        <w:rPr>
          <w:rFonts w:ascii="Times New Roman" w:hAnsi="Times New Roman" w:cs="Times New Roman"/>
          <w:sz w:val="24"/>
          <w:szCs w:val="24"/>
        </w:rPr>
        <w:t>».</w:t>
      </w:r>
    </w:p>
    <w:p w:rsidR="009F2A0F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A2A">
        <w:rPr>
          <w:rFonts w:ascii="Times New Roman" w:hAnsi="Times New Roman" w:cs="Times New Roman"/>
          <w:sz w:val="24"/>
          <w:szCs w:val="24"/>
        </w:rPr>
        <w:t>8) Правов</w:t>
      </w:r>
      <w:r>
        <w:rPr>
          <w:rFonts w:ascii="Times New Roman" w:hAnsi="Times New Roman" w:cs="Times New Roman"/>
          <w:sz w:val="24"/>
          <w:szCs w:val="24"/>
        </w:rPr>
        <w:t>ую основу деятельности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 составляют Конституция Российской Федерации, нормативные правовые акты иных федеральных органов государствен</w:t>
      </w:r>
      <w:r>
        <w:rPr>
          <w:rFonts w:ascii="Times New Roman" w:hAnsi="Times New Roman" w:cs="Times New Roman"/>
          <w:sz w:val="24"/>
          <w:szCs w:val="24"/>
        </w:rPr>
        <w:t>ной власти, Устав МБОУ «НСШ</w:t>
      </w:r>
      <w:r w:rsidRPr="00C11A2A">
        <w:rPr>
          <w:rFonts w:ascii="Times New Roman" w:hAnsi="Times New Roman" w:cs="Times New Roman"/>
          <w:sz w:val="24"/>
          <w:szCs w:val="24"/>
        </w:rPr>
        <w:t>».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2A0F" w:rsidRPr="009952C1" w:rsidRDefault="009F2A0F" w:rsidP="009F2A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952C1">
        <w:rPr>
          <w:rFonts w:ascii="Times New Roman" w:hAnsi="Times New Roman" w:cs="Times New Roman"/>
          <w:b/>
          <w:sz w:val="24"/>
          <w:szCs w:val="24"/>
        </w:rPr>
        <w:t>2. ОСНОВНЕ ПРИНЦИПЫ ПРОТИВОДЕЙСТВИЯ КОРРУПЦИИ.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A2A">
        <w:rPr>
          <w:rFonts w:ascii="Times New Roman" w:hAnsi="Times New Roman" w:cs="Times New Roman"/>
          <w:sz w:val="24"/>
          <w:szCs w:val="24"/>
        </w:rPr>
        <w:t>2.1. Противодей</w:t>
      </w:r>
      <w:r>
        <w:rPr>
          <w:rFonts w:ascii="Times New Roman" w:hAnsi="Times New Roman" w:cs="Times New Roman"/>
          <w:sz w:val="24"/>
          <w:szCs w:val="24"/>
        </w:rPr>
        <w:t>ствие коррупции в МБОУ «НСШ</w:t>
      </w:r>
      <w:r w:rsidRPr="00C11A2A">
        <w:rPr>
          <w:rFonts w:ascii="Times New Roman" w:hAnsi="Times New Roman" w:cs="Times New Roman"/>
          <w:sz w:val="24"/>
          <w:szCs w:val="24"/>
        </w:rPr>
        <w:t>» осуществляется на основе следующих основных принципов: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A2A">
        <w:rPr>
          <w:rFonts w:ascii="Times New Roman" w:hAnsi="Times New Roman" w:cs="Times New Roman"/>
          <w:sz w:val="24"/>
          <w:szCs w:val="24"/>
        </w:rPr>
        <w:t>1) приоритета профилактических мер, направленных на недопущение формирования причин и условий, порождающих коррупцию;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A2A">
        <w:rPr>
          <w:rFonts w:ascii="Times New Roman" w:hAnsi="Times New Roman" w:cs="Times New Roman"/>
          <w:sz w:val="24"/>
          <w:szCs w:val="24"/>
        </w:rPr>
        <w:t>2) обеспечения четкой правовой регламентации деятельности, законности и гласности такой деятельности, государственного и общественного контроля за ней;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A2A">
        <w:rPr>
          <w:rFonts w:ascii="Times New Roman" w:hAnsi="Times New Roman" w:cs="Times New Roman"/>
          <w:sz w:val="24"/>
          <w:szCs w:val="24"/>
        </w:rPr>
        <w:lastRenderedPageBreak/>
        <w:t>3) приоритета защиты прав и законных интересов физических и юридических лиц;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A2A">
        <w:rPr>
          <w:rFonts w:ascii="Times New Roman" w:hAnsi="Times New Roman" w:cs="Times New Roman"/>
          <w:sz w:val="24"/>
          <w:szCs w:val="24"/>
        </w:rPr>
        <w:t>4) взаимодействия с общественными объединениями и гражданами.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A2A">
        <w:rPr>
          <w:rFonts w:ascii="Times New Roman" w:hAnsi="Times New Roman" w:cs="Times New Roman"/>
          <w:sz w:val="24"/>
          <w:szCs w:val="24"/>
        </w:rPr>
        <w:t>2.2. Основные принципы деятельности рабочей группы: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11A2A">
        <w:rPr>
          <w:rFonts w:ascii="Times New Roman" w:hAnsi="Times New Roman" w:cs="Times New Roman"/>
          <w:sz w:val="24"/>
          <w:szCs w:val="24"/>
        </w:rPr>
        <w:t>признание, обеспечение и защита основных прав и свобод человека и гражданина;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11A2A">
        <w:rPr>
          <w:rFonts w:ascii="Times New Roman" w:hAnsi="Times New Roman" w:cs="Times New Roman"/>
          <w:sz w:val="24"/>
          <w:szCs w:val="24"/>
        </w:rPr>
        <w:t>законность;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11A2A">
        <w:rPr>
          <w:rFonts w:ascii="Times New Roman" w:hAnsi="Times New Roman" w:cs="Times New Roman"/>
          <w:sz w:val="24"/>
          <w:szCs w:val="24"/>
        </w:rPr>
        <w:t>публичность и открытость деятельности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11A2A">
        <w:rPr>
          <w:rFonts w:ascii="Times New Roman" w:hAnsi="Times New Roman" w:cs="Times New Roman"/>
          <w:sz w:val="24"/>
          <w:szCs w:val="24"/>
        </w:rPr>
        <w:t>неотвратимость ответственности за совершение коррупционных правонарушений;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11A2A">
        <w:rPr>
          <w:rFonts w:ascii="Times New Roman" w:hAnsi="Times New Roman" w:cs="Times New Roman"/>
          <w:sz w:val="24"/>
          <w:szCs w:val="24"/>
        </w:rPr>
        <w:t>комплексное использование политических, организационных, информационно – пропагандистских, социально- экономических, правовых, специальных и иных мер;</w:t>
      </w:r>
    </w:p>
    <w:p w:rsidR="009F2A0F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11A2A">
        <w:rPr>
          <w:rFonts w:ascii="Times New Roman" w:hAnsi="Times New Roman" w:cs="Times New Roman"/>
          <w:sz w:val="24"/>
          <w:szCs w:val="24"/>
        </w:rPr>
        <w:t xml:space="preserve">приоритетное применение </w:t>
      </w:r>
      <w:r>
        <w:rPr>
          <w:rFonts w:ascii="Times New Roman" w:hAnsi="Times New Roman" w:cs="Times New Roman"/>
          <w:sz w:val="24"/>
          <w:szCs w:val="24"/>
        </w:rPr>
        <w:t>мер по предупреждению коррупции.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2A0F" w:rsidRPr="009952C1" w:rsidRDefault="009F2A0F" w:rsidP="009F2A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952C1">
        <w:rPr>
          <w:rFonts w:ascii="Times New Roman" w:hAnsi="Times New Roman" w:cs="Times New Roman"/>
          <w:b/>
          <w:sz w:val="24"/>
          <w:szCs w:val="24"/>
        </w:rPr>
        <w:t>3.ОСНОВНЫЕ МЕРЫ ПРЕДУПРЕЖДЕНИЯ КОРРУПЦИОННЫХ ПРАВОНАРУШЕНИЙ.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A2A">
        <w:rPr>
          <w:rFonts w:ascii="Times New Roman" w:hAnsi="Times New Roman" w:cs="Times New Roman"/>
          <w:sz w:val="24"/>
          <w:szCs w:val="24"/>
        </w:rPr>
        <w:t>Предупреждение коррупционных правонарушений осуществляется путем применения следующих мер: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11A2A">
        <w:rPr>
          <w:rFonts w:ascii="Times New Roman" w:hAnsi="Times New Roman" w:cs="Times New Roman"/>
          <w:sz w:val="24"/>
          <w:szCs w:val="24"/>
        </w:rPr>
        <w:t>разработка и реализация антикоррупционных программ</w:t>
      </w:r>
      <w:r>
        <w:rPr>
          <w:rFonts w:ascii="Times New Roman" w:hAnsi="Times New Roman" w:cs="Times New Roman"/>
          <w:sz w:val="24"/>
          <w:szCs w:val="24"/>
        </w:rPr>
        <w:t xml:space="preserve"> (планов)</w:t>
      </w:r>
      <w:r w:rsidRPr="00C11A2A">
        <w:rPr>
          <w:rFonts w:ascii="Times New Roman" w:hAnsi="Times New Roman" w:cs="Times New Roman"/>
          <w:sz w:val="24"/>
          <w:szCs w:val="24"/>
        </w:rPr>
        <w:t>;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11A2A">
        <w:rPr>
          <w:rFonts w:ascii="Times New Roman" w:hAnsi="Times New Roman" w:cs="Times New Roman"/>
          <w:sz w:val="24"/>
          <w:szCs w:val="24"/>
        </w:rPr>
        <w:t>проведение антикоррупционной экспертизы правовых актов и (или) их проектов;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11A2A">
        <w:rPr>
          <w:rFonts w:ascii="Times New Roman" w:hAnsi="Times New Roman" w:cs="Times New Roman"/>
          <w:sz w:val="24"/>
          <w:szCs w:val="24"/>
        </w:rPr>
        <w:t>антикоррупционные образование и пропаганда;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11A2A">
        <w:rPr>
          <w:rFonts w:ascii="Times New Roman" w:hAnsi="Times New Roman" w:cs="Times New Roman"/>
          <w:sz w:val="24"/>
          <w:szCs w:val="24"/>
        </w:rPr>
        <w:t>иные меры, предусмотренные законодательством Российской Федерации.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A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2A0F" w:rsidRPr="009952C1" w:rsidRDefault="009F2A0F" w:rsidP="009F2A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952C1">
        <w:rPr>
          <w:rFonts w:ascii="Times New Roman" w:hAnsi="Times New Roman" w:cs="Times New Roman"/>
          <w:b/>
          <w:sz w:val="24"/>
          <w:szCs w:val="24"/>
        </w:rPr>
        <w:t>4. ПЛАН МЕРОПРИЯТИЙ ПО РЕАЛИЗАЦИИ СТРАТЕГИИ АНТИКОРРУПЦИОННОЙ ПОЛИТИКИ.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A2A">
        <w:rPr>
          <w:rFonts w:ascii="Times New Roman" w:hAnsi="Times New Roman" w:cs="Times New Roman"/>
          <w:sz w:val="24"/>
          <w:szCs w:val="24"/>
        </w:rPr>
        <w:t xml:space="preserve">4.1. План мероприятий по реализации стратегии антикоррупционной политики является комплексной мерой, обеспечивающей согласованное применение правовых, </w:t>
      </w:r>
      <w:r>
        <w:rPr>
          <w:rFonts w:ascii="Times New Roman" w:hAnsi="Times New Roman" w:cs="Times New Roman"/>
          <w:sz w:val="24"/>
          <w:szCs w:val="24"/>
        </w:rPr>
        <w:t>экономи-</w:t>
      </w:r>
      <w:r w:rsidRPr="00C11A2A">
        <w:rPr>
          <w:rFonts w:ascii="Times New Roman" w:hAnsi="Times New Roman" w:cs="Times New Roman"/>
          <w:sz w:val="24"/>
          <w:szCs w:val="24"/>
        </w:rPr>
        <w:t>ческих, образовательных, воспитательных, организационных и иных мер, направленных на противодей</w:t>
      </w:r>
      <w:r>
        <w:rPr>
          <w:rFonts w:ascii="Times New Roman" w:hAnsi="Times New Roman" w:cs="Times New Roman"/>
          <w:sz w:val="24"/>
          <w:szCs w:val="24"/>
        </w:rPr>
        <w:t xml:space="preserve">ствие коррупции в МБОУ «НСШ </w:t>
      </w:r>
      <w:r w:rsidRPr="00C11A2A">
        <w:rPr>
          <w:rFonts w:ascii="Times New Roman" w:hAnsi="Times New Roman" w:cs="Times New Roman"/>
          <w:sz w:val="24"/>
          <w:szCs w:val="24"/>
        </w:rPr>
        <w:t>».</w:t>
      </w:r>
    </w:p>
    <w:p w:rsidR="009F2A0F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A2A">
        <w:rPr>
          <w:rFonts w:ascii="Times New Roman" w:hAnsi="Times New Roman" w:cs="Times New Roman"/>
          <w:sz w:val="24"/>
          <w:szCs w:val="24"/>
        </w:rPr>
        <w:t>4.2. Разработка и принятие плана мероприятий по реализации стратегии антикорруп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C11A2A">
        <w:rPr>
          <w:rFonts w:ascii="Times New Roman" w:hAnsi="Times New Roman" w:cs="Times New Roman"/>
          <w:sz w:val="24"/>
          <w:szCs w:val="24"/>
        </w:rPr>
        <w:t>ционной политики осуществляется в порядке, установленном законодательством.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2A0F" w:rsidRPr="009952C1" w:rsidRDefault="009F2A0F" w:rsidP="009F2A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952C1">
        <w:rPr>
          <w:rFonts w:ascii="Times New Roman" w:hAnsi="Times New Roman" w:cs="Times New Roman"/>
          <w:b/>
          <w:sz w:val="24"/>
          <w:szCs w:val="24"/>
        </w:rPr>
        <w:t>5. АНТИКОРРУПЦИОННАЯ ЭКСПЕРТИЗА ПРАВОВЫХ АКТОВ И (ИЛИ) ИХ ПРОЕКТОВ.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A2A">
        <w:rPr>
          <w:rFonts w:ascii="Times New Roman" w:hAnsi="Times New Roman" w:cs="Times New Roman"/>
          <w:sz w:val="24"/>
          <w:szCs w:val="24"/>
        </w:rPr>
        <w:t>5.1. Антикоррупционная экспертиза правовых актов и (или) их проектов проводится с целью выявления и устранения несовершенства правовых норм, которые повышают вероятность коррупционных действий.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A2A">
        <w:rPr>
          <w:rFonts w:ascii="Times New Roman" w:hAnsi="Times New Roman" w:cs="Times New Roman"/>
          <w:sz w:val="24"/>
          <w:szCs w:val="24"/>
        </w:rPr>
        <w:t>5.2. Решение о проведении антикоррупционной экспертизы правовых актов и (или) их проектов прини</w:t>
      </w:r>
      <w:r>
        <w:rPr>
          <w:rFonts w:ascii="Times New Roman" w:hAnsi="Times New Roman" w:cs="Times New Roman"/>
          <w:sz w:val="24"/>
          <w:szCs w:val="24"/>
        </w:rPr>
        <w:t>мается директором МБОУ «НСШ</w:t>
      </w:r>
      <w:r w:rsidRPr="00C11A2A">
        <w:rPr>
          <w:rFonts w:ascii="Times New Roman" w:hAnsi="Times New Roman" w:cs="Times New Roman"/>
          <w:sz w:val="24"/>
          <w:szCs w:val="24"/>
        </w:rPr>
        <w:t xml:space="preserve">» при наличии достаточных оснований предполагать о присутствии в правовых актах или их проектах коррупциогенных факторов. </w:t>
      </w:r>
    </w:p>
    <w:p w:rsidR="009F2A0F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A2A">
        <w:rPr>
          <w:rFonts w:ascii="Times New Roman" w:hAnsi="Times New Roman" w:cs="Times New Roman"/>
          <w:sz w:val="24"/>
          <w:szCs w:val="24"/>
        </w:rPr>
        <w:t>5. 3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11A2A">
        <w:rPr>
          <w:rFonts w:ascii="Times New Roman" w:hAnsi="Times New Roman" w:cs="Times New Roman"/>
          <w:sz w:val="24"/>
          <w:szCs w:val="24"/>
        </w:rPr>
        <w:t xml:space="preserve"> Граждане (обучающиеся, родители</w:t>
      </w:r>
      <w:r>
        <w:rPr>
          <w:rFonts w:ascii="Times New Roman" w:hAnsi="Times New Roman" w:cs="Times New Roman"/>
          <w:sz w:val="24"/>
          <w:szCs w:val="24"/>
        </w:rPr>
        <w:t xml:space="preserve"> обучающихся, работники МБОУ «НСШ</w:t>
      </w:r>
      <w:r w:rsidRPr="00C11A2A">
        <w:rPr>
          <w:rFonts w:ascii="Times New Roman" w:hAnsi="Times New Roman" w:cs="Times New Roman"/>
          <w:sz w:val="24"/>
          <w:szCs w:val="24"/>
        </w:rPr>
        <w:t>») вправе обратиться к председателю антикоррупционной рабочей группы по противодей</w:t>
      </w:r>
      <w:r>
        <w:rPr>
          <w:rFonts w:ascii="Times New Roman" w:hAnsi="Times New Roman" w:cs="Times New Roman"/>
          <w:sz w:val="24"/>
          <w:szCs w:val="24"/>
        </w:rPr>
        <w:t xml:space="preserve">ствию коррупции в МБОУ «НСШ </w:t>
      </w:r>
      <w:r w:rsidRPr="00C11A2A">
        <w:rPr>
          <w:rFonts w:ascii="Times New Roman" w:hAnsi="Times New Roman" w:cs="Times New Roman"/>
          <w:sz w:val="24"/>
          <w:szCs w:val="24"/>
        </w:rPr>
        <w:t>» с обращением о проведении антикоррупционной экспертизы действующих правовых актов.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2A0F" w:rsidRPr="009952C1" w:rsidRDefault="009F2A0F" w:rsidP="009F2A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952C1">
        <w:rPr>
          <w:rFonts w:ascii="Times New Roman" w:hAnsi="Times New Roman" w:cs="Times New Roman"/>
          <w:b/>
          <w:sz w:val="24"/>
          <w:szCs w:val="24"/>
        </w:rPr>
        <w:t>6. АНТИКОРРУПЦИОННОЕ ОБРАЗОВАНИЕ И ПРОПАГАНДА.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A2A">
        <w:rPr>
          <w:rFonts w:ascii="Times New Roman" w:hAnsi="Times New Roman" w:cs="Times New Roman"/>
          <w:sz w:val="24"/>
          <w:szCs w:val="24"/>
        </w:rPr>
        <w:t>6.1. Для решения задач по формированию антикоррупционного мировоззрения, повышения уровня правосознания и пра</w:t>
      </w:r>
      <w:r>
        <w:rPr>
          <w:rFonts w:ascii="Times New Roman" w:hAnsi="Times New Roman" w:cs="Times New Roman"/>
          <w:sz w:val="24"/>
          <w:szCs w:val="24"/>
        </w:rPr>
        <w:t>вовой культуры, в МБОУ «НСШ</w:t>
      </w:r>
      <w:r w:rsidRPr="00C11A2A">
        <w:rPr>
          <w:rFonts w:ascii="Times New Roman" w:hAnsi="Times New Roman" w:cs="Times New Roman"/>
          <w:sz w:val="24"/>
          <w:szCs w:val="24"/>
        </w:rPr>
        <w:t>» в уста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C11A2A">
        <w:rPr>
          <w:rFonts w:ascii="Times New Roman" w:hAnsi="Times New Roman" w:cs="Times New Roman"/>
          <w:sz w:val="24"/>
          <w:szCs w:val="24"/>
        </w:rPr>
        <w:t>новленном порядке организуется изучение правовых и морально-этических аспектов деятельности.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A2A">
        <w:rPr>
          <w:rFonts w:ascii="Times New Roman" w:hAnsi="Times New Roman" w:cs="Times New Roman"/>
          <w:sz w:val="24"/>
          <w:szCs w:val="24"/>
        </w:rPr>
        <w:t>6.2. Организация антикоррупционного образования осуществляется антикоррупционной рабочей группы по противодей</w:t>
      </w:r>
      <w:r>
        <w:rPr>
          <w:rFonts w:ascii="Times New Roman" w:hAnsi="Times New Roman" w:cs="Times New Roman"/>
          <w:sz w:val="24"/>
          <w:szCs w:val="24"/>
        </w:rPr>
        <w:t>ствию коррупции в МБОУ «НСШ</w:t>
      </w:r>
      <w:r w:rsidRPr="00C11A2A">
        <w:rPr>
          <w:rFonts w:ascii="Times New Roman" w:hAnsi="Times New Roman" w:cs="Times New Roman"/>
          <w:sz w:val="24"/>
          <w:szCs w:val="24"/>
        </w:rPr>
        <w:t>».</w:t>
      </w:r>
    </w:p>
    <w:p w:rsidR="009F2A0F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A2A">
        <w:rPr>
          <w:rFonts w:ascii="Times New Roman" w:hAnsi="Times New Roman" w:cs="Times New Roman"/>
          <w:sz w:val="24"/>
          <w:szCs w:val="24"/>
        </w:rPr>
        <w:t>6.3. Антикоррупционная пропаганда представляет собой целенаправленную деятельность средств массовой информации, координируемую и стимулируемую системой госу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C11A2A">
        <w:rPr>
          <w:rFonts w:ascii="Times New Roman" w:hAnsi="Times New Roman" w:cs="Times New Roman"/>
          <w:sz w:val="24"/>
          <w:szCs w:val="24"/>
        </w:rPr>
        <w:lastRenderedPageBreak/>
        <w:t>дарственных заказов, содержанием которой являются просвети</w:t>
      </w:r>
      <w:r>
        <w:rPr>
          <w:rFonts w:ascii="Times New Roman" w:hAnsi="Times New Roman" w:cs="Times New Roman"/>
          <w:sz w:val="24"/>
          <w:szCs w:val="24"/>
        </w:rPr>
        <w:t>тельская работа в МБОУ «НСШ</w:t>
      </w:r>
      <w:r w:rsidRPr="00C11A2A">
        <w:rPr>
          <w:rFonts w:ascii="Times New Roman" w:hAnsi="Times New Roman" w:cs="Times New Roman"/>
          <w:sz w:val="24"/>
          <w:szCs w:val="24"/>
        </w:rPr>
        <w:t>» по вопросам противостояния коррупции в любых ее проявлениях, воспитания у граждан чувства гражданской ответственности, укрепление доверия к власти.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2A0F" w:rsidRPr="007445F4" w:rsidRDefault="009F2A0F" w:rsidP="009F2A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445F4">
        <w:rPr>
          <w:rFonts w:ascii="Times New Roman" w:hAnsi="Times New Roman" w:cs="Times New Roman"/>
          <w:b/>
          <w:sz w:val="24"/>
          <w:szCs w:val="24"/>
        </w:rPr>
        <w:t>7. ВНЕДРЕНИЕ АНТИКОРРУПЦИОННЫХ МЕХАНИЗМОВ.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A2A">
        <w:rPr>
          <w:rFonts w:ascii="Times New Roman" w:hAnsi="Times New Roman" w:cs="Times New Roman"/>
          <w:sz w:val="24"/>
          <w:szCs w:val="24"/>
        </w:rPr>
        <w:t>7.1. Проведение совеща</w:t>
      </w:r>
      <w:r>
        <w:rPr>
          <w:rFonts w:ascii="Times New Roman" w:hAnsi="Times New Roman" w:cs="Times New Roman"/>
          <w:sz w:val="24"/>
          <w:szCs w:val="24"/>
        </w:rPr>
        <w:t>ния с работниками МБОУ «НСШ</w:t>
      </w:r>
      <w:r w:rsidRPr="00C11A2A">
        <w:rPr>
          <w:rFonts w:ascii="Times New Roman" w:hAnsi="Times New Roman" w:cs="Times New Roman"/>
          <w:sz w:val="24"/>
          <w:szCs w:val="24"/>
        </w:rPr>
        <w:t>» по вопросам анти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C11A2A">
        <w:rPr>
          <w:rFonts w:ascii="Times New Roman" w:hAnsi="Times New Roman" w:cs="Times New Roman"/>
          <w:sz w:val="24"/>
          <w:szCs w:val="24"/>
        </w:rPr>
        <w:t>коррупционной политики в образовании.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A2A">
        <w:rPr>
          <w:rFonts w:ascii="Times New Roman" w:hAnsi="Times New Roman" w:cs="Times New Roman"/>
          <w:sz w:val="24"/>
          <w:szCs w:val="24"/>
        </w:rPr>
        <w:t>7.2. Усиление воспитательной и разъяснительной работы среди административного и преподавательского состава по недопущению фактов вымогательства и получения денежных средств при обучении.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A2A">
        <w:rPr>
          <w:rFonts w:ascii="Times New Roman" w:hAnsi="Times New Roman" w:cs="Times New Roman"/>
          <w:sz w:val="24"/>
          <w:szCs w:val="24"/>
        </w:rPr>
        <w:t>7.3. Участие в комплексных проверках по порядку привлечения внебюджетных средств и их целевому использованию.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A2A">
        <w:rPr>
          <w:rFonts w:ascii="Times New Roman" w:hAnsi="Times New Roman" w:cs="Times New Roman"/>
          <w:sz w:val="24"/>
          <w:szCs w:val="24"/>
        </w:rPr>
        <w:t>7.4. Усиление контроля за ведением документов строгой отчетности.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A2A">
        <w:rPr>
          <w:rFonts w:ascii="Times New Roman" w:hAnsi="Times New Roman" w:cs="Times New Roman"/>
          <w:sz w:val="24"/>
          <w:szCs w:val="24"/>
        </w:rPr>
        <w:t>7.5. Анализ о состоянии работы и мерах по предупреждению коррупционных</w:t>
      </w:r>
      <w:r>
        <w:rPr>
          <w:rFonts w:ascii="Times New Roman" w:hAnsi="Times New Roman" w:cs="Times New Roman"/>
          <w:sz w:val="24"/>
          <w:szCs w:val="24"/>
        </w:rPr>
        <w:t xml:space="preserve"> правонарушений в МБОУ «НСШ</w:t>
      </w:r>
      <w:r w:rsidRPr="00C11A2A">
        <w:rPr>
          <w:rFonts w:ascii="Times New Roman" w:hAnsi="Times New Roman" w:cs="Times New Roman"/>
          <w:sz w:val="24"/>
          <w:szCs w:val="24"/>
        </w:rPr>
        <w:t>». Подведение итогов анонимного анкетирования обучающихся и их родителей на предмет выявления фактов коррупционных правонарушений и обобщени</w:t>
      </w:r>
      <w:r>
        <w:rPr>
          <w:rFonts w:ascii="Times New Roman" w:hAnsi="Times New Roman" w:cs="Times New Roman"/>
          <w:sz w:val="24"/>
          <w:szCs w:val="24"/>
        </w:rPr>
        <w:t>е вопроса на заседании р</w:t>
      </w:r>
      <w:r w:rsidRPr="00C11A2A">
        <w:rPr>
          <w:rFonts w:ascii="Times New Roman" w:hAnsi="Times New Roman" w:cs="Times New Roman"/>
          <w:sz w:val="24"/>
          <w:szCs w:val="24"/>
        </w:rPr>
        <w:t>абочей группы по реализации стратегии антикоррупционной политики.</w:t>
      </w:r>
    </w:p>
    <w:p w:rsidR="009F2A0F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A2A">
        <w:rPr>
          <w:rFonts w:ascii="Times New Roman" w:hAnsi="Times New Roman" w:cs="Times New Roman"/>
          <w:sz w:val="24"/>
          <w:szCs w:val="24"/>
        </w:rPr>
        <w:t>7.6. Анализ заявлений, обращений граждан на предмет наличия в них информации о ф</w:t>
      </w:r>
      <w:r>
        <w:rPr>
          <w:rFonts w:ascii="Times New Roman" w:hAnsi="Times New Roman" w:cs="Times New Roman"/>
          <w:sz w:val="24"/>
          <w:szCs w:val="24"/>
        </w:rPr>
        <w:t xml:space="preserve">актах коррупции в МБОУ «НСШ </w:t>
      </w:r>
      <w:r w:rsidRPr="00C11A2A">
        <w:rPr>
          <w:rFonts w:ascii="Times New Roman" w:hAnsi="Times New Roman" w:cs="Times New Roman"/>
          <w:sz w:val="24"/>
          <w:szCs w:val="24"/>
        </w:rPr>
        <w:t>» . Принятие по результатам проверок органи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C11A2A">
        <w:rPr>
          <w:rFonts w:ascii="Times New Roman" w:hAnsi="Times New Roman" w:cs="Times New Roman"/>
          <w:sz w:val="24"/>
          <w:szCs w:val="24"/>
        </w:rPr>
        <w:t>зационных мер, направленных на предупреждение подобных фактов.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2A0F" w:rsidRPr="007445F4" w:rsidRDefault="009F2A0F" w:rsidP="009F2A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445F4">
        <w:rPr>
          <w:rFonts w:ascii="Times New Roman" w:hAnsi="Times New Roman" w:cs="Times New Roman"/>
          <w:b/>
          <w:sz w:val="24"/>
          <w:szCs w:val="24"/>
        </w:rPr>
        <w:t>8. ОСНОВНЫЕ ЗАДАЧИ И ФУНКЦИИ РАБОЧЕЙ ГРУППЫ.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A2A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 Основными задачами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 являются: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11A2A">
        <w:rPr>
          <w:rFonts w:ascii="Times New Roman" w:hAnsi="Times New Roman" w:cs="Times New Roman"/>
          <w:sz w:val="24"/>
          <w:szCs w:val="24"/>
        </w:rPr>
        <w:t>подготовка рекомендаций для принятия решений по вопросам противодействия коррупции;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11A2A">
        <w:rPr>
          <w:rFonts w:ascii="Times New Roman" w:hAnsi="Times New Roman" w:cs="Times New Roman"/>
          <w:sz w:val="24"/>
          <w:szCs w:val="24"/>
        </w:rPr>
        <w:t>участие в подготовке предложений, направленных на устранение причин и условий, порождающих коррупцию;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11A2A">
        <w:rPr>
          <w:rFonts w:ascii="Times New Roman" w:hAnsi="Times New Roman" w:cs="Times New Roman"/>
          <w:sz w:val="24"/>
          <w:szCs w:val="24"/>
        </w:rPr>
        <w:t>обеспечение контроля за качеством и своевременностью решения вопросов, содержащихся в обращениях граждан;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8.2. Основные функции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 являются: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11A2A">
        <w:rPr>
          <w:rFonts w:ascii="Times New Roman" w:hAnsi="Times New Roman" w:cs="Times New Roman"/>
          <w:sz w:val="24"/>
          <w:szCs w:val="24"/>
        </w:rPr>
        <w:t>разработка основных направлений антикоррупционной политики;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11A2A">
        <w:rPr>
          <w:rFonts w:ascii="Times New Roman" w:hAnsi="Times New Roman" w:cs="Times New Roman"/>
          <w:sz w:val="24"/>
          <w:szCs w:val="24"/>
        </w:rPr>
        <w:t>участие в разработке и реализации антикоррупционных мероприятий, оценка их эффективности, осуществление контроля за ходом их реализации;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11A2A">
        <w:rPr>
          <w:rFonts w:ascii="Times New Roman" w:hAnsi="Times New Roman" w:cs="Times New Roman"/>
          <w:sz w:val="24"/>
          <w:szCs w:val="24"/>
        </w:rPr>
        <w:t>участие в рассмотрении заключений, составленных по результатам проведения антикоррупционных экспертиз;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11A2A">
        <w:rPr>
          <w:rFonts w:ascii="Times New Roman" w:hAnsi="Times New Roman" w:cs="Times New Roman"/>
          <w:sz w:val="24"/>
          <w:szCs w:val="24"/>
        </w:rPr>
        <w:t xml:space="preserve">подготовка проектов решений по вопросам, </w:t>
      </w:r>
      <w:r>
        <w:rPr>
          <w:rFonts w:ascii="Times New Roman" w:hAnsi="Times New Roman" w:cs="Times New Roman"/>
          <w:sz w:val="24"/>
          <w:szCs w:val="24"/>
        </w:rPr>
        <w:t>входящим в компетенцию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руппы;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11A2A">
        <w:rPr>
          <w:rFonts w:ascii="Times New Roman" w:hAnsi="Times New Roman" w:cs="Times New Roman"/>
          <w:sz w:val="24"/>
          <w:szCs w:val="24"/>
        </w:rPr>
        <w:t>участие в организации антикоррупционной пропаганды;</w:t>
      </w:r>
    </w:p>
    <w:p w:rsidR="009F2A0F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11A2A">
        <w:rPr>
          <w:rFonts w:ascii="Times New Roman" w:hAnsi="Times New Roman" w:cs="Times New Roman"/>
          <w:sz w:val="24"/>
          <w:szCs w:val="24"/>
        </w:rPr>
        <w:t xml:space="preserve">подготовка в установленном порядке предложений </w:t>
      </w:r>
      <w:r>
        <w:rPr>
          <w:rFonts w:ascii="Times New Roman" w:hAnsi="Times New Roman" w:cs="Times New Roman"/>
          <w:sz w:val="24"/>
          <w:szCs w:val="24"/>
        </w:rPr>
        <w:t>по вопросам борьбы с коррупцией.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2A0F" w:rsidRPr="007445F4" w:rsidRDefault="009F2A0F" w:rsidP="009F2A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445F4">
        <w:rPr>
          <w:rFonts w:ascii="Times New Roman" w:hAnsi="Times New Roman" w:cs="Times New Roman"/>
          <w:b/>
          <w:sz w:val="24"/>
          <w:szCs w:val="24"/>
        </w:rPr>
        <w:t>9. ПОРЯДОК РАБОТЫ РАБОЧЕЙ ГРУППЫ.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A2A">
        <w:rPr>
          <w:rFonts w:ascii="Times New Roman" w:hAnsi="Times New Roman" w:cs="Times New Roman"/>
          <w:sz w:val="24"/>
          <w:szCs w:val="24"/>
        </w:rPr>
        <w:t>9.1. Работа комиссии осуществляется на плановой основе;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A2A">
        <w:rPr>
          <w:rFonts w:ascii="Times New Roman" w:hAnsi="Times New Roman" w:cs="Times New Roman"/>
          <w:sz w:val="24"/>
          <w:szCs w:val="24"/>
        </w:rPr>
        <w:t>9.2. План работы формируется на основании предложений, внесенных исходя из складывающейся ситуации и обстановки;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A2A">
        <w:rPr>
          <w:rFonts w:ascii="Times New Roman" w:hAnsi="Times New Roman" w:cs="Times New Roman"/>
          <w:sz w:val="24"/>
          <w:szCs w:val="24"/>
        </w:rPr>
        <w:t>9.3. План составляется на учебный год и утв</w:t>
      </w:r>
      <w:r>
        <w:rPr>
          <w:rFonts w:ascii="Times New Roman" w:hAnsi="Times New Roman" w:cs="Times New Roman"/>
          <w:sz w:val="24"/>
          <w:szCs w:val="24"/>
        </w:rPr>
        <w:t>ерждается на заседании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руппы;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9.4. Работой рабочей г</w:t>
      </w:r>
      <w:r w:rsidRPr="00C11A2A">
        <w:rPr>
          <w:rFonts w:ascii="Times New Roman" w:hAnsi="Times New Roman" w:cs="Times New Roman"/>
          <w:sz w:val="24"/>
          <w:szCs w:val="24"/>
        </w:rPr>
        <w:t xml:space="preserve">руппы </w:t>
      </w:r>
      <w:r>
        <w:rPr>
          <w:rFonts w:ascii="Times New Roman" w:hAnsi="Times New Roman" w:cs="Times New Roman"/>
          <w:sz w:val="24"/>
          <w:szCs w:val="24"/>
        </w:rPr>
        <w:t>руководит председатель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руппы;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9.5.Заседания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 проводится по мере необходимости, но не реже одного раза в квартал. По решению</w:t>
      </w:r>
      <w:r>
        <w:rPr>
          <w:rFonts w:ascii="Times New Roman" w:hAnsi="Times New Roman" w:cs="Times New Roman"/>
          <w:sz w:val="24"/>
          <w:szCs w:val="24"/>
        </w:rPr>
        <w:t xml:space="preserve"> председателя рабочей г</w:t>
      </w:r>
      <w:r w:rsidRPr="00C11A2A">
        <w:rPr>
          <w:rFonts w:ascii="Times New Roman" w:hAnsi="Times New Roman" w:cs="Times New Roman"/>
          <w:sz w:val="24"/>
          <w:szCs w:val="24"/>
        </w:rPr>
        <w:t xml:space="preserve">руппы могут проводиться </w:t>
      </w:r>
      <w:r>
        <w:rPr>
          <w:rFonts w:ascii="Times New Roman" w:hAnsi="Times New Roman" w:cs="Times New Roman"/>
          <w:sz w:val="24"/>
          <w:szCs w:val="24"/>
        </w:rPr>
        <w:t>внеочередные заседания рабочей г</w:t>
      </w:r>
      <w:r w:rsidRPr="00C11A2A">
        <w:rPr>
          <w:rFonts w:ascii="Times New Roman" w:hAnsi="Times New Roman" w:cs="Times New Roman"/>
          <w:sz w:val="24"/>
          <w:szCs w:val="24"/>
        </w:rPr>
        <w:t xml:space="preserve">руппы. Предложения по </w:t>
      </w:r>
      <w:r>
        <w:rPr>
          <w:rFonts w:ascii="Times New Roman" w:hAnsi="Times New Roman" w:cs="Times New Roman"/>
          <w:sz w:val="24"/>
          <w:szCs w:val="24"/>
        </w:rPr>
        <w:t>повестке дня заседания рабочей г</w:t>
      </w:r>
      <w:r w:rsidRPr="00C11A2A">
        <w:rPr>
          <w:rFonts w:ascii="Times New Roman" w:hAnsi="Times New Roman" w:cs="Times New Roman"/>
          <w:sz w:val="24"/>
          <w:szCs w:val="24"/>
        </w:rPr>
        <w:t xml:space="preserve">руппы могут </w:t>
      </w:r>
      <w:r>
        <w:rPr>
          <w:rFonts w:ascii="Times New Roman" w:hAnsi="Times New Roman" w:cs="Times New Roman"/>
          <w:sz w:val="24"/>
          <w:szCs w:val="24"/>
        </w:rPr>
        <w:t>вноситься любым членом рабочей г</w:t>
      </w:r>
      <w:r w:rsidRPr="00C11A2A">
        <w:rPr>
          <w:rFonts w:ascii="Times New Roman" w:hAnsi="Times New Roman" w:cs="Times New Roman"/>
          <w:sz w:val="24"/>
          <w:szCs w:val="24"/>
        </w:rPr>
        <w:t xml:space="preserve">руппы. Повестка дня и порядок рассмотрения </w:t>
      </w:r>
      <w:r>
        <w:rPr>
          <w:rFonts w:ascii="Times New Roman" w:hAnsi="Times New Roman" w:cs="Times New Roman"/>
          <w:sz w:val="24"/>
          <w:szCs w:val="24"/>
        </w:rPr>
        <w:t>вопросов на заседаниях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</w:t>
      </w:r>
      <w:r>
        <w:rPr>
          <w:rFonts w:ascii="Times New Roman" w:hAnsi="Times New Roman" w:cs="Times New Roman"/>
          <w:sz w:val="24"/>
          <w:szCs w:val="24"/>
        </w:rPr>
        <w:t>ы утверждаются председателем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руппы.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9.6.Заседания рабочей группы ведет председатель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руппы, а в его отсутствие по его поручению за</w:t>
      </w:r>
      <w:r>
        <w:rPr>
          <w:rFonts w:ascii="Times New Roman" w:hAnsi="Times New Roman" w:cs="Times New Roman"/>
          <w:sz w:val="24"/>
          <w:szCs w:val="24"/>
        </w:rPr>
        <w:t>меститель председателя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руппы;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A2A">
        <w:rPr>
          <w:rFonts w:ascii="Times New Roman" w:hAnsi="Times New Roman" w:cs="Times New Roman"/>
          <w:sz w:val="24"/>
          <w:szCs w:val="24"/>
        </w:rPr>
        <w:t>9.7.При</w:t>
      </w:r>
      <w:r>
        <w:rPr>
          <w:rFonts w:ascii="Times New Roman" w:hAnsi="Times New Roman" w:cs="Times New Roman"/>
          <w:sz w:val="24"/>
          <w:szCs w:val="24"/>
        </w:rPr>
        <w:t>сутствие на заседаниях рабочей группы членов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 обязательно</w:t>
      </w:r>
      <w:r>
        <w:rPr>
          <w:rFonts w:ascii="Times New Roman" w:hAnsi="Times New Roman" w:cs="Times New Roman"/>
          <w:sz w:val="24"/>
          <w:szCs w:val="24"/>
        </w:rPr>
        <w:t>. Делегирование членом рабочей г</w:t>
      </w:r>
      <w:r w:rsidRPr="00C11A2A">
        <w:rPr>
          <w:rFonts w:ascii="Times New Roman" w:hAnsi="Times New Roman" w:cs="Times New Roman"/>
          <w:sz w:val="24"/>
          <w:szCs w:val="24"/>
        </w:rPr>
        <w:t>ру</w:t>
      </w:r>
      <w:r>
        <w:rPr>
          <w:rFonts w:ascii="Times New Roman" w:hAnsi="Times New Roman" w:cs="Times New Roman"/>
          <w:sz w:val="24"/>
          <w:szCs w:val="24"/>
        </w:rPr>
        <w:t>ппы своих полномочий в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 иным должностным лицам не допускаются. В случае невозможн</w:t>
      </w:r>
      <w:r>
        <w:rPr>
          <w:rFonts w:ascii="Times New Roman" w:hAnsi="Times New Roman" w:cs="Times New Roman"/>
          <w:sz w:val="24"/>
          <w:szCs w:val="24"/>
        </w:rPr>
        <w:t>ости присутствия члена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 на заседании он обязан заб</w:t>
      </w:r>
      <w:r>
        <w:rPr>
          <w:rFonts w:ascii="Times New Roman" w:hAnsi="Times New Roman" w:cs="Times New Roman"/>
          <w:sz w:val="24"/>
          <w:szCs w:val="24"/>
        </w:rPr>
        <w:t>лаговременно известить об этом председателя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руппы. Лицо, исполняющее обязанности должностного ли</w:t>
      </w:r>
      <w:r>
        <w:rPr>
          <w:rFonts w:ascii="Times New Roman" w:hAnsi="Times New Roman" w:cs="Times New Roman"/>
          <w:sz w:val="24"/>
          <w:szCs w:val="24"/>
        </w:rPr>
        <w:t>ца, являющегося членом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руппы, принима</w:t>
      </w:r>
      <w:r>
        <w:rPr>
          <w:rFonts w:ascii="Times New Roman" w:hAnsi="Times New Roman" w:cs="Times New Roman"/>
          <w:sz w:val="24"/>
          <w:szCs w:val="24"/>
        </w:rPr>
        <w:t>ют участие в заседании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 с правом совещатель</w:t>
      </w:r>
      <w:r>
        <w:rPr>
          <w:rFonts w:ascii="Times New Roman" w:hAnsi="Times New Roman" w:cs="Times New Roman"/>
          <w:sz w:val="24"/>
          <w:szCs w:val="24"/>
        </w:rPr>
        <w:t>ного голоса. Заседание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 считается правомочным, если на нем присутствует более половины ее членов. В зависимости от рассматриваемых в</w:t>
      </w:r>
      <w:r>
        <w:rPr>
          <w:rFonts w:ascii="Times New Roman" w:hAnsi="Times New Roman" w:cs="Times New Roman"/>
          <w:sz w:val="24"/>
          <w:szCs w:val="24"/>
        </w:rPr>
        <w:t>опросов к участию в заседаниях р</w:t>
      </w:r>
      <w:r w:rsidRPr="00C11A2A">
        <w:rPr>
          <w:rFonts w:ascii="Times New Roman" w:hAnsi="Times New Roman" w:cs="Times New Roman"/>
          <w:sz w:val="24"/>
          <w:szCs w:val="24"/>
        </w:rPr>
        <w:t>абочей группы могут привлекаться иные лица.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9.8. Решения рабочей г</w:t>
      </w:r>
      <w:r w:rsidRPr="00C11A2A">
        <w:rPr>
          <w:rFonts w:ascii="Times New Roman" w:hAnsi="Times New Roman" w:cs="Times New Roman"/>
          <w:sz w:val="24"/>
          <w:szCs w:val="24"/>
        </w:rPr>
        <w:t xml:space="preserve">руппы принимаются на его заседании простым большинством голосов от общего числа присутствующих на заседании членов </w:t>
      </w:r>
      <w:r>
        <w:rPr>
          <w:rFonts w:ascii="Times New Roman" w:hAnsi="Times New Roman" w:cs="Times New Roman"/>
          <w:sz w:val="24"/>
          <w:szCs w:val="24"/>
        </w:rPr>
        <w:t>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 и вст</w:t>
      </w:r>
      <w:r>
        <w:rPr>
          <w:rFonts w:ascii="Times New Roman" w:hAnsi="Times New Roman" w:cs="Times New Roman"/>
          <w:sz w:val="24"/>
          <w:szCs w:val="24"/>
        </w:rPr>
        <w:t>упают в силу после утверждения председателем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руппы. Решения</w:t>
      </w:r>
      <w:r>
        <w:rPr>
          <w:rFonts w:ascii="Times New Roman" w:hAnsi="Times New Roman" w:cs="Times New Roman"/>
          <w:sz w:val="24"/>
          <w:szCs w:val="24"/>
        </w:rPr>
        <w:t xml:space="preserve"> рабочей группы на утверждение председателю рабочей г</w:t>
      </w:r>
      <w:r w:rsidRPr="00C11A2A">
        <w:rPr>
          <w:rFonts w:ascii="Times New Roman" w:hAnsi="Times New Roman" w:cs="Times New Roman"/>
          <w:sz w:val="24"/>
          <w:szCs w:val="24"/>
        </w:rPr>
        <w:t xml:space="preserve">руппы </w:t>
      </w:r>
      <w:r>
        <w:rPr>
          <w:rFonts w:ascii="Times New Roman" w:hAnsi="Times New Roman" w:cs="Times New Roman"/>
          <w:sz w:val="24"/>
          <w:szCs w:val="24"/>
        </w:rPr>
        <w:t>представляет секретарь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руппы.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A2A">
        <w:rPr>
          <w:rFonts w:ascii="Times New Roman" w:hAnsi="Times New Roman" w:cs="Times New Roman"/>
          <w:sz w:val="24"/>
          <w:szCs w:val="24"/>
        </w:rPr>
        <w:t>9.9. Решения рабочей группы оформляются протоколом. В протоколе указываются дата заседания, фамилии присутствующих на нем лиц, повестка дня, принятые решения и результаты голосования. При равенстве голо</w:t>
      </w:r>
      <w:r>
        <w:rPr>
          <w:rFonts w:ascii="Times New Roman" w:hAnsi="Times New Roman" w:cs="Times New Roman"/>
          <w:sz w:val="24"/>
          <w:szCs w:val="24"/>
        </w:rPr>
        <w:t>сов голос председателя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 является решающим.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9.10. Члены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 обладают равными правами при принятии ре</w:t>
      </w:r>
      <w:r>
        <w:rPr>
          <w:rFonts w:ascii="Times New Roman" w:hAnsi="Times New Roman" w:cs="Times New Roman"/>
          <w:sz w:val="24"/>
          <w:szCs w:val="24"/>
        </w:rPr>
        <w:t>шений. Члены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 и лица участвующие в ее заседании, не вправе разглашать сведения, став</w:t>
      </w:r>
      <w:r>
        <w:rPr>
          <w:rFonts w:ascii="Times New Roman" w:hAnsi="Times New Roman" w:cs="Times New Roman"/>
          <w:sz w:val="24"/>
          <w:szCs w:val="24"/>
        </w:rPr>
        <w:t>шие им известны в ходе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руппы.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9.11. Каждый член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руппы, не согласный с решением комиссии, имеет право изложить письменно свое особое мнение по рассматриваемому вопросу, которое подлежит обязательному приобщению к протоколу заседания комиссии.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A2A">
        <w:rPr>
          <w:rFonts w:ascii="Times New Roman" w:hAnsi="Times New Roman" w:cs="Times New Roman"/>
          <w:sz w:val="24"/>
          <w:szCs w:val="24"/>
        </w:rPr>
        <w:t>9.12.</w:t>
      </w:r>
      <w:r>
        <w:rPr>
          <w:rFonts w:ascii="Times New Roman" w:hAnsi="Times New Roman" w:cs="Times New Roman"/>
          <w:sz w:val="24"/>
          <w:szCs w:val="24"/>
        </w:rPr>
        <w:t xml:space="preserve"> Организацию заседания рабочей г</w:t>
      </w:r>
      <w:r w:rsidRPr="00C11A2A">
        <w:rPr>
          <w:rFonts w:ascii="Times New Roman" w:hAnsi="Times New Roman" w:cs="Times New Roman"/>
          <w:sz w:val="24"/>
          <w:szCs w:val="24"/>
        </w:rPr>
        <w:t xml:space="preserve">руппы и обеспечение подготовки проектов ее решений </w:t>
      </w:r>
      <w:r>
        <w:rPr>
          <w:rFonts w:ascii="Times New Roman" w:hAnsi="Times New Roman" w:cs="Times New Roman"/>
          <w:sz w:val="24"/>
          <w:szCs w:val="24"/>
        </w:rPr>
        <w:t>осуществляет секретарь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руппы. В случае необходимости реше</w:t>
      </w:r>
      <w:r>
        <w:rPr>
          <w:rFonts w:ascii="Times New Roman" w:hAnsi="Times New Roman" w:cs="Times New Roman"/>
          <w:sz w:val="24"/>
          <w:szCs w:val="24"/>
        </w:rPr>
        <w:t>ния рабочей г</w:t>
      </w:r>
      <w:r w:rsidRPr="00C11A2A">
        <w:rPr>
          <w:rFonts w:ascii="Times New Roman" w:hAnsi="Times New Roman" w:cs="Times New Roman"/>
          <w:sz w:val="24"/>
          <w:szCs w:val="24"/>
        </w:rPr>
        <w:t xml:space="preserve">руппы могут быть приняты в форме </w:t>
      </w:r>
      <w:r>
        <w:rPr>
          <w:rFonts w:ascii="Times New Roman" w:hAnsi="Times New Roman" w:cs="Times New Roman"/>
          <w:sz w:val="24"/>
          <w:szCs w:val="24"/>
        </w:rPr>
        <w:t>приказа директора МБОУ «НСШ</w:t>
      </w:r>
      <w:r w:rsidRPr="00C11A2A">
        <w:rPr>
          <w:rFonts w:ascii="Times New Roman" w:hAnsi="Times New Roman" w:cs="Times New Roman"/>
          <w:sz w:val="24"/>
          <w:szCs w:val="24"/>
        </w:rPr>
        <w:t xml:space="preserve">». Решения </w:t>
      </w:r>
      <w:r>
        <w:rPr>
          <w:rFonts w:ascii="Times New Roman" w:hAnsi="Times New Roman" w:cs="Times New Roman"/>
          <w:sz w:val="24"/>
          <w:szCs w:val="24"/>
        </w:rPr>
        <w:t>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 доводятся до сведения всех заинтересованных лиц, органов и организаций.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A2A">
        <w:rPr>
          <w:rFonts w:ascii="Times New Roman" w:hAnsi="Times New Roman" w:cs="Times New Roman"/>
          <w:sz w:val="24"/>
          <w:szCs w:val="24"/>
        </w:rPr>
        <w:t>9.13. Основанием для проведения в</w:t>
      </w:r>
      <w:r>
        <w:rPr>
          <w:rFonts w:ascii="Times New Roman" w:hAnsi="Times New Roman" w:cs="Times New Roman"/>
          <w:sz w:val="24"/>
          <w:szCs w:val="24"/>
        </w:rPr>
        <w:t>неочередного заседания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 является информация о факте корруп</w:t>
      </w:r>
      <w:r>
        <w:rPr>
          <w:rFonts w:ascii="Times New Roman" w:hAnsi="Times New Roman" w:cs="Times New Roman"/>
          <w:sz w:val="24"/>
          <w:szCs w:val="24"/>
        </w:rPr>
        <w:t>ции в образовательном учреждении</w:t>
      </w:r>
      <w:r w:rsidRPr="00C11A2A">
        <w:rPr>
          <w:rFonts w:ascii="Times New Roman" w:hAnsi="Times New Roman" w:cs="Times New Roman"/>
          <w:sz w:val="24"/>
          <w:szCs w:val="24"/>
        </w:rPr>
        <w:t>, полу</w:t>
      </w:r>
      <w:r>
        <w:rPr>
          <w:rFonts w:ascii="Times New Roman" w:hAnsi="Times New Roman" w:cs="Times New Roman"/>
          <w:sz w:val="24"/>
          <w:szCs w:val="24"/>
        </w:rPr>
        <w:t>ченная директором МБОУ «НСШ</w:t>
      </w:r>
      <w:r w:rsidRPr="00C11A2A">
        <w:rPr>
          <w:rFonts w:ascii="Times New Roman" w:hAnsi="Times New Roman" w:cs="Times New Roman"/>
          <w:sz w:val="24"/>
          <w:szCs w:val="24"/>
        </w:rPr>
        <w:t>» от правоохранительных органов, судебных или иных государственных органов, от организаций, должностных лиц или граждан.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A2A">
        <w:rPr>
          <w:rFonts w:ascii="Times New Roman" w:hAnsi="Times New Roman" w:cs="Times New Roman"/>
          <w:sz w:val="24"/>
          <w:szCs w:val="24"/>
        </w:rPr>
        <w:t>9.14. Информация, указанная в пункте 9.13. настоящего Пол</w:t>
      </w:r>
      <w:r>
        <w:rPr>
          <w:rFonts w:ascii="Times New Roman" w:hAnsi="Times New Roman" w:cs="Times New Roman"/>
          <w:sz w:val="24"/>
          <w:szCs w:val="24"/>
        </w:rPr>
        <w:t>ожения рассматривается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руппой, если она представлена в письменном виде и содержит следующие сведения: фамилию, имя, отчество гражданского служащего; описание факта коррупции, данные об источнике информации.</w:t>
      </w:r>
    </w:p>
    <w:p w:rsidR="009F2A0F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A2A">
        <w:rPr>
          <w:rFonts w:ascii="Times New Roman" w:hAnsi="Times New Roman" w:cs="Times New Roman"/>
          <w:sz w:val="24"/>
          <w:szCs w:val="24"/>
        </w:rPr>
        <w:t>9.15. По результатам проведения внеочередного за</w:t>
      </w:r>
      <w:r>
        <w:rPr>
          <w:rFonts w:ascii="Times New Roman" w:hAnsi="Times New Roman" w:cs="Times New Roman"/>
          <w:sz w:val="24"/>
          <w:szCs w:val="24"/>
        </w:rPr>
        <w:t>седания, рабочая г</w:t>
      </w:r>
      <w:r w:rsidRPr="00C11A2A">
        <w:rPr>
          <w:rFonts w:ascii="Times New Roman" w:hAnsi="Times New Roman" w:cs="Times New Roman"/>
          <w:sz w:val="24"/>
          <w:szCs w:val="24"/>
        </w:rPr>
        <w:t>руппа предлагает принять решение о проведении служебной проверки работника структурного подразделения, в котором зафиксирован факт коррупции.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2A0F" w:rsidRPr="007445F4" w:rsidRDefault="009F2A0F" w:rsidP="009F2A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445F4">
        <w:rPr>
          <w:rFonts w:ascii="Times New Roman" w:hAnsi="Times New Roman" w:cs="Times New Roman"/>
          <w:b/>
          <w:sz w:val="24"/>
          <w:szCs w:val="24"/>
        </w:rPr>
        <w:t>10. СОСТАВ РАБОЧЕЙ ГРУППЫ.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10.1. В состав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 входят председа</w:t>
      </w:r>
      <w:r>
        <w:rPr>
          <w:rFonts w:ascii="Times New Roman" w:hAnsi="Times New Roman" w:cs="Times New Roman"/>
          <w:sz w:val="24"/>
          <w:szCs w:val="24"/>
        </w:rPr>
        <w:t>тель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руппы, за</w:t>
      </w:r>
      <w:r>
        <w:rPr>
          <w:rFonts w:ascii="Times New Roman" w:hAnsi="Times New Roman" w:cs="Times New Roman"/>
          <w:sz w:val="24"/>
          <w:szCs w:val="24"/>
        </w:rPr>
        <w:t>меститель председателя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руппы, о</w:t>
      </w:r>
      <w:r>
        <w:rPr>
          <w:rFonts w:ascii="Times New Roman" w:hAnsi="Times New Roman" w:cs="Times New Roman"/>
          <w:sz w:val="24"/>
          <w:szCs w:val="24"/>
        </w:rPr>
        <w:t>тветственный секретарь рабочей группы и члены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руппы.</w:t>
      </w:r>
      <w:r>
        <w:rPr>
          <w:rFonts w:ascii="Times New Roman" w:hAnsi="Times New Roman" w:cs="Times New Roman"/>
          <w:sz w:val="24"/>
          <w:szCs w:val="24"/>
        </w:rPr>
        <w:t xml:space="preserve"> Общий состав должен составлять не менее 5 человек.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10.2. Председатель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руппы: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11A2A">
        <w:rPr>
          <w:rFonts w:ascii="Times New Roman" w:hAnsi="Times New Roman" w:cs="Times New Roman"/>
          <w:sz w:val="24"/>
          <w:szCs w:val="24"/>
        </w:rPr>
        <w:t xml:space="preserve">определяет порядок и регламент рассмотрения </w:t>
      </w:r>
      <w:r>
        <w:rPr>
          <w:rFonts w:ascii="Times New Roman" w:hAnsi="Times New Roman" w:cs="Times New Roman"/>
          <w:sz w:val="24"/>
          <w:szCs w:val="24"/>
        </w:rPr>
        <w:t>вопросов на заседаниях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руппы;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11A2A">
        <w:rPr>
          <w:rFonts w:ascii="Times New Roman" w:hAnsi="Times New Roman" w:cs="Times New Roman"/>
          <w:sz w:val="24"/>
          <w:szCs w:val="24"/>
        </w:rPr>
        <w:t xml:space="preserve">утверждает </w:t>
      </w:r>
      <w:r>
        <w:rPr>
          <w:rFonts w:ascii="Times New Roman" w:hAnsi="Times New Roman" w:cs="Times New Roman"/>
          <w:sz w:val="24"/>
          <w:szCs w:val="24"/>
        </w:rPr>
        <w:t>повестку дня заседания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руппы, представленную от</w:t>
      </w:r>
      <w:r>
        <w:rPr>
          <w:rFonts w:ascii="Times New Roman" w:hAnsi="Times New Roman" w:cs="Times New Roman"/>
          <w:sz w:val="24"/>
          <w:szCs w:val="24"/>
        </w:rPr>
        <w:t>ветственным секретарем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руппы;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C11A2A">
        <w:rPr>
          <w:rFonts w:ascii="Times New Roman" w:hAnsi="Times New Roman" w:cs="Times New Roman"/>
          <w:sz w:val="24"/>
          <w:szCs w:val="24"/>
        </w:rPr>
        <w:t>распределяет обя</w:t>
      </w:r>
      <w:r>
        <w:rPr>
          <w:rFonts w:ascii="Times New Roman" w:hAnsi="Times New Roman" w:cs="Times New Roman"/>
          <w:sz w:val="24"/>
          <w:szCs w:val="24"/>
        </w:rPr>
        <w:t>занности между членами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 и дает поручения по подготовке вопросов для расс</w:t>
      </w:r>
      <w:r>
        <w:rPr>
          <w:rFonts w:ascii="Times New Roman" w:hAnsi="Times New Roman" w:cs="Times New Roman"/>
          <w:sz w:val="24"/>
          <w:szCs w:val="24"/>
        </w:rPr>
        <w:t>мотрения на заседаниях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руппы;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11A2A">
        <w:rPr>
          <w:rFonts w:ascii="Times New Roman" w:hAnsi="Times New Roman" w:cs="Times New Roman"/>
          <w:sz w:val="24"/>
          <w:szCs w:val="24"/>
        </w:rPr>
        <w:t>принимает решение о привлечении независимых экспертов (консультантов) для проведения экспертиз при подготовке вопросов, вын</w:t>
      </w:r>
      <w:r>
        <w:rPr>
          <w:rFonts w:ascii="Times New Roman" w:hAnsi="Times New Roman" w:cs="Times New Roman"/>
          <w:sz w:val="24"/>
          <w:szCs w:val="24"/>
        </w:rPr>
        <w:t>осимых на рассмотрение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руппы, утверждает реестр независимых экс</w:t>
      </w:r>
      <w:r>
        <w:rPr>
          <w:rFonts w:ascii="Times New Roman" w:hAnsi="Times New Roman" w:cs="Times New Roman"/>
          <w:sz w:val="24"/>
          <w:szCs w:val="24"/>
        </w:rPr>
        <w:t>пертов (консультантов)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руппы: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11A2A">
        <w:rPr>
          <w:rFonts w:ascii="Times New Roman" w:hAnsi="Times New Roman" w:cs="Times New Roman"/>
          <w:sz w:val="24"/>
          <w:szCs w:val="24"/>
        </w:rPr>
        <w:t>утверждает годовой план работы раб</w:t>
      </w:r>
      <w:r>
        <w:rPr>
          <w:rFonts w:ascii="Times New Roman" w:hAnsi="Times New Roman" w:cs="Times New Roman"/>
          <w:sz w:val="24"/>
          <w:szCs w:val="24"/>
        </w:rPr>
        <w:t>очей г</w:t>
      </w:r>
      <w:r w:rsidRPr="00C11A2A">
        <w:rPr>
          <w:rFonts w:ascii="Times New Roman" w:hAnsi="Times New Roman" w:cs="Times New Roman"/>
          <w:sz w:val="24"/>
          <w:szCs w:val="24"/>
        </w:rPr>
        <w:t>руппы;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A2A">
        <w:rPr>
          <w:rFonts w:ascii="Times New Roman" w:hAnsi="Times New Roman" w:cs="Times New Roman"/>
          <w:sz w:val="24"/>
          <w:szCs w:val="24"/>
        </w:rPr>
        <w:t>10.3. О</w:t>
      </w:r>
      <w:r>
        <w:rPr>
          <w:rFonts w:ascii="Times New Roman" w:hAnsi="Times New Roman" w:cs="Times New Roman"/>
          <w:sz w:val="24"/>
          <w:szCs w:val="24"/>
        </w:rPr>
        <w:t>тветственный секретарь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руппы: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11A2A">
        <w:rPr>
          <w:rFonts w:ascii="Times New Roman" w:hAnsi="Times New Roman" w:cs="Times New Roman"/>
          <w:sz w:val="24"/>
          <w:szCs w:val="24"/>
        </w:rPr>
        <w:t xml:space="preserve">регистрирует письма, поступившие для рассмотрения </w:t>
      </w:r>
      <w:r>
        <w:rPr>
          <w:rFonts w:ascii="Times New Roman" w:hAnsi="Times New Roman" w:cs="Times New Roman"/>
          <w:sz w:val="24"/>
          <w:szCs w:val="24"/>
        </w:rPr>
        <w:t>на заседаниях комиссии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руппы;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11A2A">
        <w:rPr>
          <w:rFonts w:ascii="Times New Roman" w:hAnsi="Times New Roman" w:cs="Times New Roman"/>
          <w:sz w:val="24"/>
          <w:szCs w:val="24"/>
        </w:rPr>
        <w:t xml:space="preserve">формирует </w:t>
      </w:r>
      <w:r>
        <w:rPr>
          <w:rFonts w:ascii="Times New Roman" w:hAnsi="Times New Roman" w:cs="Times New Roman"/>
          <w:sz w:val="24"/>
          <w:szCs w:val="24"/>
        </w:rPr>
        <w:t>повестку дня заседания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руппы;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11A2A">
        <w:rPr>
          <w:rFonts w:ascii="Times New Roman" w:hAnsi="Times New Roman" w:cs="Times New Roman"/>
          <w:sz w:val="24"/>
          <w:szCs w:val="24"/>
        </w:rPr>
        <w:t>осуществляе</w:t>
      </w:r>
      <w:r>
        <w:rPr>
          <w:rFonts w:ascii="Times New Roman" w:hAnsi="Times New Roman" w:cs="Times New Roman"/>
          <w:sz w:val="24"/>
          <w:szCs w:val="24"/>
        </w:rPr>
        <w:t>т подготовку заседаний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руппы;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11A2A">
        <w:rPr>
          <w:rFonts w:ascii="Times New Roman" w:hAnsi="Times New Roman" w:cs="Times New Roman"/>
          <w:sz w:val="24"/>
          <w:szCs w:val="24"/>
        </w:rPr>
        <w:t>организует ведени</w:t>
      </w:r>
      <w:r>
        <w:rPr>
          <w:rFonts w:ascii="Times New Roman" w:hAnsi="Times New Roman" w:cs="Times New Roman"/>
          <w:sz w:val="24"/>
          <w:szCs w:val="24"/>
        </w:rPr>
        <w:t>е протоколов заседаний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руппы;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11A2A">
        <w:rPr>
          <w:rFonts w:ascii="Times New Roman" w:hAnsi="Times New Roman" w:cs="Times New Roman"/>
          <w:sz w:val="24"/>
          <w:szCs w:val="24"/>
        </w:rPr>
        <w:t>дово</w:t>
      </w:r>
      <w:r>
        <w:rPr>
          <w:rFonts w:ascii="Times New Roman" w:hAnsi="Times New Roman" w:cs="Times New Roman"/>
          <w:sz w:val="24"/>
          <w:szCs w:val="24"/>
        </w:rPr>
        <w:t>дит до сведения членов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 информацию о выне</w:t>
      </w:r>
      <w:r>
        <w:rPr>
          <w:rFonts w:ascii="Times New Roman" w:hAnsi="Times New Roman" w:cs="Times New Roman"/>
          <w:sz w:val="24"/>
          <w:szCs w:val="24"/>
        </w:rPr>
        <w:t>сенных на рассмотрение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 вопросах и представляет необходимые материалы для их рассмотрения;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11A2A">
        <w:rPr>
          <w:rFonts w:ascii="Times New Roman" w:hAnsi="Times New Roman" w:cs="Times New Roman"/>
          <w:sz w:val="24"/>
          <w:szCs w:val="24"/>
        </w:rPr>
        <w:t>доводит до сведения членов рабоче</w:t>
      </w:r>
      <w:r>
        <w:rPr>
          <w:rFonts w:ascii="Times New Roman" w:hAnsi="Times New Roman" w:cs="Times New Roman"/>
          <w:sz w:val="24"/>
          <w:szCs w:val="24"/>
        </w:rPr>
        <w:t>й г</w:t>
      </w:r>
      <w:r w:rsidRPr="00C11A2A">
        <w:rPr>
          <w:rFonts w:ascii="Times New Roman" w:hAnsi="Times New Roman" w:cs="Times New Roman"/>
          <w:sz w:val="24"/>
          <w:szCs w:val="24"/>
        </w:rPr>
        <w:t>руппы информацию о дате, времени и месте проведения очередного (вн</w:t>
      </w:r>
      <w:r>
        <w:rPr>
          <w:rFonts w:ascii="Times New Roman" w:hAnsi="Times New Roman" w:cs="Times New Roman"/>
          <w:sz w:val="24"/>
          <w:szCs w:val="24"/>
        </w:rPr>
        <w:t>еочередного) заседания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руппы;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11A2A">
        <w:rPr>
          <w:rFonts w:ascii="Times New Roman" w:hAnsi="Times New Roman" w:cs="Times New Roman"/>
          <w:sz w:val="24"/>
          <w:szCs w:val="24"/>
        </w:rPr>
        <w:t>ведет учет, контроль исполнения и хранени</w:t>
      </w:r>
      <w:r>
        <w:rPr>
          <w:rFonts w:ascii="Times New Roman" w:hAnsi="Times New Roman" w:cs="Times New Roman"/>
          <w:sz w:val="24"/>
          <w:szCs w:val="24"/>
        </w:rPr>
        <w:t>е протоколов и решений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 с сопроводительными материалами;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11A2A">
        <w:rPr>
          <w:rFonts w:ascii="Times New Roman" w:hAnsi="Times New Roman" w:cs="Times New Roman"/>
          <w:sz w:val="24"/>
          <w:szCs w:val="24"/>
        </w:rPr>
        <w:t>обеспечивает подготовку</w:t>
      </w:r>
      <w:r>
        <w:rPr>
          <w:rFonts w:ascii="Times New Roman" w:hAnsi="Times New Roman" w:cs="Times New Roman"/>
          <w:sz w:val="24"/>
          <w:szCs w:val="24"/>
        </w:rPr>
        <w:t xml:space="preserve"> проекта годового плана работы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 и представляет его на ут</w:t>
      </w:r>
      <w:r>
        <w:rPr>
          <w:rFonts w:ascii="Times New Roman" w:hAnsi="Times New Roman" w:cs="Times New Roman"/>
          <w:sz w:val="24"/>
          <w:szCs w:val="24"/>
        </w:rPr>
        <w:t>верждение председателю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руппы;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11A2A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поручению председателя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 содействует организации выполнения научных, исследовательских, экспертных работ и проведения мониторинга в сфере противодействия коррупции;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11A2A">
        <w:rPr>
          <w:rFonts w:ascii="Times New Roman" w:hAnsi="Times New Roman" w:cs="Times New Roman"/>
          <w:sz w:val="24"/>
          <w:szCs w:val="24"/>
        </w:rPr>
        <w:t>несет ответственность за информационное, организационно–техническое и экспертное об</w:t>
      </w:r>
      <w:r>
        <w:rPr>
          <w:rFonts w:ascii="Times New Roman" w:hAnsi="Times New Roman" w:cs="Times New Roman"/>
          <w:sz w:val="24"/>
          <w:szCs w:val="24"/>
        </w:rPr>
        <w:t>еспечение деятельности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руппы;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A2A">
        <w:rPr>
          <w:rFonts w:ascii="Times New Roman" w:hAnsi="Times New Roman" w:cs="Times New Roman"/>
          <w:sz w:val="24"/>
          <w:szCs w:val="24"/>
        </w:rPr>
        <w:t>10.4. За</w:t>
      </w:r>
      <w:r>
        <w:rPr>
          <w:rFonts w:ascii="Times New Roman" w:hAnsi="Times New Roman" w:cs="Times New Roman"/>
          <w:sz w:val="24"/>
          <w:szCs w:val="24"/>
        </w:rPr>
        <w:t>меститель председателя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 выполняет по поручению пр</w:t>
      </w:r>
      <w:r>
        <w:rPr>
          <w:rFonts w:ascii="Times New Roman" w:hAnsi="Times New Roman" w:cs="Times New Roman"/>
          <w:sz w:val="24"/>
          <w:szCs w:val="24"/>
        </w:rPr>
        <w:t>едседателя рабочей г</w:t>
      </w:r>
      <w:r w:rsidRPr="00C11A2A">
        <w:rPr>
          <w:rFonts w:ascii="Times New Roman" w:hAnsi="Times New Roman" w:cs="Times New Roman"/>
          <w:sz w:val="24"/>
          <w:szCs w:val="24"/>
        </w:rPr>
        <w:t>руппы его функции во время отсутствия председателя (отпуск, болезнь, командировка, служебное задание).</w:t>
      </w:r>
    </w:p>
    <w:p w:rsidR="009F2A0F" w:rsidRPr="00C11A2A" w:rsidRDefault="009F2A0F" w:rsidP="009F2A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A2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</w:p>
    <w:p w:rsidR="009F2A0F" w:rsidRDefault="009F2A0F" w:rsidP="009F2A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9F2A0F" w:rsidRDefault="009F2A0F"/>
    <w:sectPr w:rsidR="009F2A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characterSpacingControl w:val="doNotCompress"/>
  <w:compat>
    <w:useFELayout/>
  </w:compat>
  <w:rsids>
    <w:rsidRoot w:val="009F2A0F"/>
    <w:rsid w:val="009F2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2136</Words>
  <Characters>12177</Characters>
  <Application>Microsoft Office Word</Application>
  <DocSecurity>0</DocSecurity>
  <Lines>101</Lines>
  <Paragraphs>28</Paragraphs>
  <ScaleCrop>false</ScaleCrop>
  <Company>Microsoft</Company>
  <LinksUpToDate>false</LinksUpToDate>
  <CharactersWithSpaces>14285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2018-05-11T19:45:00Z</dcterms:created>
  <dcterms:modified xsi:type="dcterms:W3CDTF">2018-05-11T19:47:00Z</dcterms:modified>
</cp:coreProperties>
</file>